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96" w:rsidRDefault="00BF5396" w:rsidP="00BF53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Лекция 2. Основные принципы реабилитации. Особенности заболеваний, для которых возможно применение анималотерапии</w:t>
      </w:r>
    </w:p>
    <w:p w:rsidR="00BF5396" w:rsidRDefault="00BF5396" w:rsidP="00BF5396">
      <w:pPr>
        <w:jc w:val="both"/>
        <w:rPr>
          <w:sz w:val="28"/>
          <w:szCs w:val="28"/>
        </w:rPr>
      </w:pPr>
    </w:p>
    <w:p w:rsidR="00BF5396" w:rsidRDefault="00BF5396" w:rsidP="00BF5396">
      <w:pPr>
        <w:jc w:val="both"/>
        <w:rPr>
          <w:sz w:val="28"/>
          <w:szCs w:val="28"/>
        </w:rPr>
      </w:pPr>
      <w:r>
        <w:rPr>
          <w:sz w:val="28"/>
          <w:szCs w:val="28"/>
        </w:rPr>
        <w:t>План:</w:t>
      </w:r>
    </w:p>
    <w:p w:rsidR="00BF5396" w:rsidRDefault="00BF5396" w:rsidP="00BF5396">
      <w:pPr>
        <w:jc w:val="both"/>
        <w:rPr>
          <w:sz w:val="28"/>
          <w:szCs w:val="28"/>
        </w:rPr>
      </w:pPr>
      <w:r>
        <w:rPr>
          <w:sz w:val="28"/>
          <w:szCs w:val="28"/>
        </w:rPr>
        <w:t>1.1. Введение.</w:t>
      </w:r>
    </w:p>
    <w:p w:rsidR="00BF5396" w:rsidRDefault="00BF5396" w:rsidP="00BF5396">
      <w:pPr>
        <w:jc w:val="both"/>
        <w:rPr>
          <w:sz w:val="28"/>
          <w:szCs w:val="28"/>
        </w:rPr>
      </w:pPr>
      <w:r>
        <w:rPr>
          <w:sz w:val="28"/>
          <w:szCs w:val="28"/>
        </w:rPr>
        <w:t>1.2. Принципы и этапы реабилитации</w:t>
      </w:r>
    </w:p>
    <w:p w:rsidR="00BF5396" w:rsidRDefault="00BF5396" w:rsidP="00BF5396">
      <w:pPr>
        <w:jc w:val="both"/>
        <w:rPr>
          <w:sz w:val="28"/>
          <w:szCs w:val="28"/>
        </w:rPr>
      </w:pPr>
      <w:r>
        <w:rPr>
          <w:sz w:val="28"/>
          <w:szCs w:val="28"/>
        </w:rPr>
        <w:t>1.3. Особенности заболеваний, для которых возможно применение анималотерапии</w:t>
      </w:r>
    </w:p>
    <w:p w:rsidR="00BF5396" w:rsidRDefault="00BF5396" w:rsidP="00BF539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1.3.1. Особенности детей с ограниченными возможностями здоровья (ОВЗ)</w:t>
      </w:r>
    </w:p>
    <w:p w:rsidR="00BF5396" w:rsidRDefault="00BF5396" w:rsidP="00BF539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1.3.2. Расстройства аутистического спектра (РАС)</w:t>
      </w:r>
    </w:p>
    <w:p w:rsidR="00BF5396" w:rsidRDefault="00BF5396" w:rsidP="00BF539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1.3.3. Детский церебральный паралич (ДЦП)</w:t>
      </w:r>
    </w:p>
    <w:p w:rsidR="00BF5396" w:rsidRDefault="00BF5396" w:rsidP="00BF539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1.3.4. Синдром Дауна</w:t>
      </w:r>
    </w:p>
    <w:p w:rsidR="00BF5396" w:rsidRDefault="00BF5396" w:rsidP="00BF5396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1.3.5. Задержка речевого развития (ЗРР)</w:t>
      </w:r>
    </w:p>
    <w:p w:rsidR="00BF5396" w:rsidRDefault="00BF5396" w:rsidP="00BF5396">
      <w:pPr>
        <w:jc w:val="both"/>
        <w:rPr>
          <w:sz w:val="28"/>
          <w:szCs w:val="28"/>
        </w:rPr>
      </w:pPr>
      <w:r>
        <w:rPr>
          <w:sz w:val="28"/>
          <w:szCs w:val="28"/>
        </w:rPr>
        <w:t>1.4. Противопоказания к анималотерапии и возможные негативные явления</w:t>
      </w:r>
    </w:p>
    <w:p w:rsidR="00BF5396" w:rsidRDefault="00BF5396" w:rsidP="00BF5396">
      <w:pPr>
        <w:ind w:left="540"/>
        <w:jc w:val="both"/>
        <w:rPr>
          <w:sz w:val="28"/>
          <w:szCs w:val="28"/>
        </w:rPr>
      </w:pPr>
    </w:p>
    <w:p w:rsidR="00BF5396" w:rsidRDefault="00BF5396" w:rsidP="00BF539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 Введение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все большую актуальность приобретают проблемы, связанные с интеграцией лиц с ограниченными возможностями здоровья (ОВЗ) в широкий социум, и их инклюзивное образование, а также реабилитация людей, попавших в трудные жизненные ситуации. Возрастает потребность в разработке эффективных технологий психолого-педагогического и медико-социального сопровождения освоения ими социального, культурного информационного пространства, становления личности и формирования межсубъектной коммуникации. Одним из способов повышения эффективности интеграции людей с ОВЗ в общество является проведение с ними коррекционно-развивающих занятий со специалистами с применением различных методик и элементами различных технологий социальной реабилитации и адаптации, в том числе терапия при помощи животных 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</w:p>
    <w:p w:rsidR="00BF5396" w:rsidRDefault="00BF5396" w:rsidP="00BF539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Принципы и этапы реабилитации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Реабилитацию, или восстановительное лечение следует рассматривать как целостный процесс и систему медицинских, психологических, педагогических, социально-экономических мероприятий, направленных на устранение или, возможно, более полную компенсацию ограничений жизнедеятельности, вызванных нарушением здоровья со стойким расстройством функций организма. Выделяют четыре принципа реабилитации: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принцип партнерства, то есть вовлечение больного в лечебно-восстановительный процесс, его активное сотрудничество с персоналом в процессе реабилитации;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принцип разносторонности усилий, то есть направленность на различные сферы жизнедеятельности (психологическую, профессиональную, </w:t>
      </w:r>
      <w:r>
        <w:rPr>
          <w:sz w:val="28"/>
          <w:szCs w:val="28"/>
        </w:rPr>
        <w:lastRenderedPageBreak/>
        <w:t>семейную, общественную, сферу досуга), при этом воздействие оказывается на разные аспекты личности человека (сенсорное развитие, интеллектуальное, эмоциональное, физическое и др.);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принцип единства психосоциальных и биологических методов воздействия, учет клинико-биологических и психологических фак-торов при построении системы восстановления, компенсации;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принцип ступенчатости (переходности) прилагаемых уси-лий, подчеркивающий необходимость соблюдения определенной последовательности в применении различных элементов реабилитационного комплекса, постепенность роста нагрузок 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Выделяют следующие этапы реабилитационный программы: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Проведение реабилитационно-экспертной диагностики. Обследование и определение диагноза: сбор жалоб и анамнеза, проведение клинических и инструментальных исследований. Анализ степени повреждения органов или систем, выявление влияния физических дефектов на жизнедеятельность пациента, на уровень его функциональных возможностей.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Определение реабилитационного прогноза. Оценка вероят-ности реализации в результате проведения лечения.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Определение мероприятий, технических средств реабилитации и услуг, позволяющих пациенту восстановить нарушенные или компенсировать утраченные способности к осуществлению бытовой, социальной или профессиональной деятельности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</w:p>
    <w:p w:rsidR="00BF5396" w:rsidRDefault="00BF5396" w:rsidP="00BF5396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>.3. Особенности заболеваний, для которых возможно применение анималотерапии</w:t>
      </w:r>
    </w:p>
    <w:p w:rsidR="00BF5396" w:rsidRDefault="00BF5396" w:rsidP="00BF539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1.3.1. Особенности детей с ограниченными возможностями здоровья (ОВЗ)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Анималотерапия становится одним из важнейших методов социальной адаптации детей с ОВЗ, у которых выражены следующие нарушения: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задержка психоречевого развития;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интеллектуальные, сенсорные нарушения;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невладение речью и навыками общения с другими людьми;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слабое развитие или не развитые совсем навыки самообслу-живания.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Дети с ОВЗ часто испытывают трудности в социализации овладении элементарными социальными навыками, под которыми подразумеваются следующие компетенции: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умение вступить в контакт;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самовыражение и реакция на мнение другого человека;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навыки планирования своих действий в отношениях с другими людьми;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наличие альтернатив агрессивному поведению 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Сложность реабилитации детей с расстройством аутистического спектра и другими ментальными нарушениями заключается в том, что они с трудом вовлекаются в процесс занятий в силу особенностей восприятия и поведения: не поддерживают зрительный контакт, не испытывают желания поделиться с другими людьми своими эмоциями, не имеют достаточной мотивации для социальной имитации 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Коррекционные программы должны быть ориентированы на возраст 5–15 лет, когда очень велики компенсаторные возможности мозга и еще не успел сформироваться патологический стереотип. Для детей младшего школьного возраста объекты природы имеют очень большое значение, наряду с близкими и родителями. В этом возрасте дети склонны очеловечивать животных, разговаривать с ними как с членами семьи либо полноправными друзьями. Они легко доверяют им свои радости и свою боль 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более глубокого понимания проблемы реабилитации детей с ОВЗ следует знать особенности каждого из диагнозов.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</w:p>
    <w:p w:rsidR="00BF5396" w:rsidRDefault="00BF5396" w:rsidP="00BF539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1.3.2. Расстройства аутистического спектра (РАС)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Аутизм представляет собой серьезное расстройство психики, которое в значительной степени снижает уровень адаптации людей и их социализацию в окружающем мире. Расстройство проявляется в возрасте до 2–2,5 лет (реже в 3–5 лет) и проявляется нарушением потребности в общении и способности к социальному взаимодей-ствию, характеризуется стереотипностью поведения, деятельности, интересов и игр. В раннем возрасте РАС довольно сложно диагностировать. Это связано с тем, что различные моторные и речевые особенности поведения ребенка можно отнести за счет возраста особенностей характера. Если вовремя заметить болезнь и начать реабилитацию, то во взрослом возрасте таким людям будет легче взаимодействовать с окружающим миром 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сегодняшний день классификация РАС, принятая МКБ-10 адаптированная для применения в России, включает в себя </w:t>
      </w:r>
      <w:r>
        <w:rPr>
          <w:b/>
          <w:sz w:val="28"/>
          <w:szCs w:val="28"/>
        </w:rPr>
        <w:t>синдром Каннера, атипичный аутизм, синдром Аспергера</w:t>
      </w:r>
      <w:r>
        <w:rPr>
          <w:sz w:val="28"/>
          <w:szCs w:val="28"/>
        </w:rPr>
        <w:t xml:space="preserve"> и другие общие расстройства психологического развития. Диагностическими критериями перечисленных аутистических расстройств являются следующие: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/>
          <w:sz w:val="28"/>
          <w:szCs w:val="28"/>
        </w:rPr>
        <w:t>Качественные нарушения социального взаимодействия</w:t>
      </w:r>
      <w:r>
        <w:rPr>
          <w:sz w:val="28"/>
          <w:szCs w:val="28"/>
        </w:rPr>
        <w:t xml:space="preserve"> (невозможность в общении использовать взгляд, мимические реак-ции, жесты и позу; неспособность к формированию взаимодействия со сверстниками на почве общих интересов, деятельности, эмоций; неспособность к установлению адекватных возрасту форм общения; неспособность к социально-опосредованному эмоциональному реагированию; неспособность к спонтанному переживанию радости, интересов или к совместной деятельности с окружающими).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 Качественные изменения коммуникации</w:t>
      </w:r>
      <w:r>
        <w:rPr>
          <w:sz w:val="28"/>
          <w:szCs w:val="28"/>
        </w:rPr>
        <w:t xml:space="preserve"> (задержка или полная остановка в развитии разговорной речи; относительная или полная невозможность вступить в общение или поддержать речевой контакт на </w:t>
      </w:r>
      <w:r>
        <w:rPr>
          <w:sz w:val="28"/>
          <w:szCs w:val="28"/>
        </w:rPr>
        <w:lastRenderedPageBreak/>
        <w:t>соответствующем уровне с другими лицами; стереотипии в речи или неадекватное использование слов и фраз; отсутствие символических игр в раннем возрасте, игр социального содержания).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 Ограниченные и повторяющиеся стереотипные шаблоны в поведении, интересах, деятельности</w:t>
      </w:r>
      <w:r>
        <w:rPr>
          <w:sz w:val="28"/>
          <w:szCs w:val="28"/>
        </w:rPr>
        <w:t xml:space="preserve"> (обращенность к одному или нескольким стереотипным интересам, аномальным по содержанию, фиксация на неспецифических, нефункциональных поведенческих формах или ритуальных действиях, стереотипные движения верхних конечностях или сложные движения всем телом; преимущественная занятость отдельными объектами или нефункциональными элементами игрового материала).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 Неспецифические проблемы</w:t>
      </w:r>
      <w:r>
        <w:rPr>
          <w:sz w:val="28"/>
          <w:szCs w:val="28"/>
        </w:rPr>
        <w:t xml:space="preserve"> — страхи, фобии, возбуждение, нарушения сна и привычек, приема пищи, приступы ярости, агрес-сия, самоповреждения.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Манифестация симптомов до трехлетнего возраста</w:t>
      </w:r>
      <w:r>
        <w:rPr>
          <w:sz w:val="28"/>
          <w:szCs w:val="28"/>
        </w:rPr>
        <w:t xml:space="preserve"> (от лат. manifestatio — обнаружение, проявление) — это развитие выраженных клинических проявлений болезни после ее бессимптомного или стертого течения.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</w:p>
    <w:p w:rsidR="00BF5396" w:rsidRDefault="00BF5396" w:rsidP="00BF539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1.3.3. Детский церебральный паралич (ДЦП)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последние годы ДЦП по частоте встречаемости среди поражений нервной системы в детском возрасте вышел на одно из первых мест и является одним из инвалидизирующих заболеваний неонатального периода. В нашей стране удельный вес детей с ДЦП составляет 46,3 % от всех других патологий детей этого возраста.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Термин «церебральный паралич</w:t>
      </w:r>
      <w:r>
        <w:rPr>
          <w:sz w:val="28"/>
          <w:szCs w:val="28"/>
        </w:rPr>
        <w:t>» объединяет множество синдромов, являющихся последствиями повреждения мозга на ранних этапах онтогенеза. Проявляются они в неспособности сохранять нормальную позу и выполнять произвольные движения. Двигательные расстройства (параличи, парезы, нарушения координации, насильственные движения) могут сочетаться с изменениями психики, речи, зрения, слуха, судорожными припадками, расстрой-ствами чувствительности. По мере развития ребенка, особенно раннем возрасте, клиническая симптоматика может видоизмеяться в связи с множеством не связанных друг с другом факторов 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Реабилитация при диагнозе ДЦП имеет свои особенности вовлечения детей в процесс занятий. Для них занятия с применением физических упражнений ассоциируются с больничной реабилитацией, болью и процессом лечения. Из-за этого дети не всегда достаточно мотивированы и позитивно настроены. Конечный результат занятий для них не очевиден. При отсутствии нужного настроя занятия проходят не в том темпе и не с теми нагрузками, что необходимы для достижения результата. Курс реабилитации даже может быть прерван, если негативный настрой ребенка сохраняется и между занятиями, и родители видят в таком воздействии на ребенка больше вреда, нежели пользы 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</w:p>
    <w:p w:rsidR="00BF5396" w:rsidRDefault="00BF5396" w:rsidP="00BF539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1.3.4. Синдром Дауна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Синдром, или болезнь Дауна относится к одной из распро-страненных генетических аномалий, приводящих к инвалидиза-ции детского населения. При данном заболевании в кариотипе человека появляются дополнительные копии генетического мате-риала — трисомия по 21-й хромосоме. У таких детей отмечаются специфические фенотипические признаки, дерматоглифические особенности, зачастую синдром сопряжен с пороками развития сердечно-сосудистой, пищеварительной и других систем. Он является одной из наиболее распространенных хромосомных аномалий 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Анализируя интеллектуальные возможности ребенка с синдромом Дауна, следует отметить, что они могут варьироваться в широком диапазоне. Отставание большинства детей с синдромом Дауна находится в пределах от легкой до средней степени, а в отдельных случаях оно может носить пограничный характер или находиться в пределах между низкой и средней степенью. Количество детей с сильно выр-женной задержкой интеллектуального развития невелико.</w:t>
      </w:r>
    </w:p>
    <w:p w:rsidR="00BF5396" w:rsidRDefault="00BF5396" w:rsidP="00BF539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Выделяют следующие факторы, затрудняющие обучение детей синдромом Дауна</w:t>
      </w:r>
      <w:r>
        <w:rPr>
          <w:sz w:val="28"/>
          <w:szCs w:val="28"/>
        </w:rPr>
        <w:t>: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отставание в моторном развитии (в развитии тонкой и общей моторики);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более низкий уровень зрительного, слухового и тактильного восприятия;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возможные проблемы со слухом (до 20 % детей имеют дефекты развития уха и слухового нерва) и зрением (недостаток зрения у 60–70 % детей);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проблемы с развитием речи: меньший словарный запас, пробелы в освоении грамматических конструкций, способность скорее осваивать новые слова, чем грамматические правила, большие, чем обычно, проблемы в изучении и использовании общепринятой речи;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слабая кратковременная слуховая память;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более короткий период концентрации;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трудности овладения и запоминания новых понятий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навыков;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трудности с умением обобщать, рассуждать и доказывать;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трудности с установлением последовательности (действий, явлений, предметов и др.) [Королева, Мурашко, с. 534].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</w:p>
    <w:p w:rsidR="00BF5396" w:rsidRDefault="00BF5396" w:rsidP="00BF539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1.3.5. Задержка речевого развития (ЗРР)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развития коммуникативных умений у детей нарушениями речи выражены в следующем: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слабая ориентированность на собеседника при совместной деятельности;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низкий уровень развития навыков сотрудничества;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негативизм, агрессивность, тревожность, логофобии.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Дети с ЗРР характеризуются нарушением темпа развития пси-хических процессов и функций, но при этом они имеют большие потенциальные возможности для коррекции. Их эмоциональная сфера нарушена частично и проявляется в недоразвитии ее отдель-ных компонентов, которые в первую очередь сказываются на обще-нии с окружающими и адаптации в школе. Стоит обратить внимание на нарушения эмоциональной и волевой сфер, так как они входят в структуру дефекта при ЗРР и проявляются в различных видах инфантилизма. Эмоции играют важную роль в создании волевого усилия. Это говорит о связи эмоций и воли, их взаимозависимости и взаимовлиянии друг на друга. Эта связь позволяет объединить эмоции и волю в одну психическую сферу — эмоционально-волевую 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</w:p>
    <w:p w:rsidR="00BF5396" w:rsidRDefault="00BF5396" w:rsidP="00BF539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 Противопоказания к анималотерапии и возможные негативные явления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Существуют противопоказания к занятиям с применением анималотерапии, хотя их перечень незначителен и касается в основном острого периода течения любого заболевания: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аллергия на шерсть животного (или слюну);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боязнь животного, страхи, фобии;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насморк (при контакте с животным может развиться аллергия);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кожные повреждения на открытых участках тела человека;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гемофилия;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— ломкость костей и заболевания почек (при иппотерапии). Среди негативных явлений, связанных с анималотерапией,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нужно выделить возможное проявление агрессивности животными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опасность паразитарных заболеваний.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с направленной анималотерапией используются животные, отобранные особым образом и прошедшие специальную подготовку и дрессировку. Путем систематической тренировки подкрепляются требуемые двигательные реакции и их сочетания упраздняется нежелательное поведение. В результате дрессировки, как правило, вырабатываются прочные и четко скоординированные двигательные акты, достигающие подчас большой сложности. Выполняются они животным всегда в ответ на подаваемые человеком сигналы. Вероятность агрессии и нападения животного на человека практически сводится к нулю. Тем не менее, некоторые интернаты, дома престарелых, наркологические лечебницы все-таки отказываются от применения кошек. Связано это прежде всего с непредсказуемостью этих животных, их некоторой отчужденностью («гуляет сама по себе»). Также отмечались случаи агрессивного отношения кошек по отношению к людям </w:t>
      </w:r>
    </w:p>
    <w:p w:rsidR="00BF5396" w:rsidRDefault="00BF5396" w:rsidP="00BF53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животные, которые используются для анималотерапии, обязательно бывают привиты и регулярно проходят ветеринарный осмотр. Однако вероятность заражения остается, поэтому после общения с </w:t>
      </w:r>
      <w:r>
        <w:rPr>
          <w:sz w:val="28"/>
          <w:szCs w:val="28"/>
        </w:rPr>
        <w:lastRenderedPageBreak/>
        <w:t>животными необходимо соблюдать меры личной гигиены (мыть руки с мылом).</w:t>
      </w:r>
    </w:p>
    <w:p w:rsidR="00BF5396" w:rsidRDefault="00BF5396" w:rsidP="00BF5396">
      <w:pPr>
        <w:jc w:val="both"/>
        <w:rPr>
          <w:sz w:val="28"/>
          <w:szCs w:val="28"/>
        </w:rPr>
      </w:pPr>
    </w:p>
    <w:p w:rsidR="00DE3371" w:rsidRDefault="00DE3371">
      <w:bookmarkStart w:id="0" w:name="_GoBack"/>
      <w:bookmarkEnd w:id="0"/>
    </w:p>
    <w:sectPr w:rsidR="00DE3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8B2"/>
    <w:rsid w:val="002B58B2"/>
    <w:rsid w:val="00BF5396"/>
    <w:rsid w:val="00DE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9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9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2118</Words>
  <Characters>12075</Characters>
  <Application>Microsoft Office Word</Application>
  <DocSecurity>0</DocSecurity>
  <Lines>100</Lines>
  <Paragraphs>28</Paragraphs>
  <ScaleCrop>false</ScaleCrop>
  <Company/>
  <LinksUpToDate>false</LinksUpToDate>
  <CharactersWithSpaces>14165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2020-10-15T11:56:00Z</dcterms:created>
  <dcterms:modified xsi:type="dcterms:W3CDTF">2020-10-15T11:56:00Z</dcterms:modified>
</cp:coreProperties>
</file>